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様式第２号（第６条関係）</w:t>
      </w:r>
    </w:p>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（表）</w:t>
      </w:r>
    </w:p>
    <w:p w:rsidR="00146ECB" w:rsidRPr="00146ECB" w:rsidRDefault="00064E74" w:rsidP="00146ECB">
      <w:pPr>
        <w:jc w:val="center"/>
        <w:rPr>
          <w:rFonts w:ascii="ＭＳ 明朝" w:eastAsia="ＭＳ 明朝" w:hAnsi="Century" w:cs="Times New Roman"/>
          <w:sz w:val="24"/>
          <w:szCs w:val="26"/>
        </w:rPr>
      </w:pPr>
      <w:r>
        <w:rPr>
          <w:rFonts w:ascii="ＭＳ 明朝" w:eastAsia="ＭＳ 明朝" w:hAnsi="Century" w:cs="Times New Roman" w:hint="eastAsia"/>
          <w:sz w:val="24"/>
          <w:szCs w:val="26"/>
        </w:rPr>
        <w:t>平成</w:t>
      </w:r>
      <w:r w:rsidR="00D567F3">
        <w:rPr>
          <w:rFonts w:ascii="ＭＳ 明朝" w:eastAsia="ＭＳ 明朝" w:hAnsi="Century" w:cs="Times New Roman" w:hint="eastAsia"/>
          <w:sz w:val="24"/>
          <w:szCs w:val="26"/>
        </w:rPr>
        <w:t xml:space="preserve">　</w:t>
      </w:r>
      <w:r w:rsidR="00146ECB" w:rsidRPr="00146ECB">
        <w:rPr>
          <w:rFonts w:ascii="ＭＳ 明朝" w:eastAsia="ＭＳ 明朝" w:hAnsi="Century" w:cs="Times New Roman" w:hint="eastAsia"/>
          <w:sz w:val="24"/>
          <w:szCs w:val="26"/>
        </w:rPr>
        <w:t>年度川島町自主防災組織資機材整備及び活動支援事業補助金交付申請書</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jc w:val="right"/>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w:t>
      </w:r>
      <w:r w:rsidR="00214C74">
        <w:rPr>
          <w:rFonts w:ascii="ＭＳ 明朝" w:eastAsia="ＭＳ 明朝" w:hAnsi="Century" w:cs="Times New Roman" w:hint="eastAsia"/>
          <w:sz w:val="24"/>
          <w:szCs w:val="26"/>
        </w:rPr>
        <w:t xml:space="preserve">　　平成　　</w:t>
      </w:r>
      <w:r w:rsidRPr="00146ECB">
        <w:rPr>
          <w:rFonts w:ascii="ＭＳ 明朝" w:eastAsia="ＭＳ 明朝" w:hAnsi="Century" w:cs="Times New Roman" w:hint="eastAsia"/>
          <w:sz w:val="24"/>
          <w:szCs w:val="26"/>
          <w:lang w:eastAsia="zh-CN"/>
        </w:rPr>
        <w:t>年　　月　　日</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川島町長　</w:t>
      </w:r>
      <w:r w:rsidR="000C0FE3">
        <w:rPr>
          <w:rFonts w:ascii="ＭＳ 明朝" w:eastAsia="ＭＳ 明朝" w:hAnsi="Century" w:cs="Times New Roman" w:hint="eastAsia"/>
          <w:sz w:val="24"/>
          <w:szCs w:val="26"/>
          <w:lang w:eastAsia="zh-CN"/>
        </w:rPr>
        <w:t>飯島　和夫</w:t>
      </w:r>
      <w:r w:rsidRPr="00146ECB">
        <w:rPr>
          <w:rFonts w:ascii="ＭＳ 明朝" w:eastAsia="ＭＳ 明朝" w:hAnsi="Century" w:cs="Times New Roman" w:hint="eastAsia"/>
          <w:sz w:val="24"/>
          <w:szCs w:val="26"/>
          <w:lang w:eastAsia="zh-CN"/>
        </w:rPr>
        <w:t xml:space="preserve">　　様</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Century"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w:t>
      </w:r>
      <w:r w:rsidR="00064E74">
        <w:rPr>
          <w:rFonts w:ascii="ＭＳ 明朝" w:eastAsia="ＭＳ 明朝" w:hAnsi="Century" w:cs="Times New Roman" w:hint="eastAsia"/>
          <w:sz w:val="24"/>
          <w:szCs w:val="26"/>
          <w:lang w:eastAsia="zh-CN"/>
        </w:rPr>
        <w:t xml:space="preserve">　</w:t>
      </w:r>
      <w:r w:rsidRPr="00146ECB">
        <w:rPr>
          <w:rFonts w:ascii="Century" w:eastAsia="ＭＳ 明朝" w:hAnsi="Century" w:cs="Times New Roman" w:hint="eastAsia"/>
          <w:sz w:val="24"/>
          <w:szCs w:val="26"/>
          <w:lang w:eastAsia="zh-CN"/>
        </w:rPr>
        <w:t>自主防災組織名</w:t>
      </w:r>
    </w:p>
    <w:p w:rsidR="00146ECB" w:rsidRPr="00146ECB" w:rsidRDefault="00146ECB" w:rsidP="00146ECB">
      <w:pPr>
        <w:rPr>
          <w:rFonts w:ascii="Century" w:eastAsia="ＭＳ 明朝" w:hAnsi="Century" w:cs="Times New Roman"/>
          <w:sz w:val="24"/>
          <w:szCs w:val="26"/>
          <w:lang w:eastAsia="zh-CN"/>
        </w:rPr>
      </w:pPr>
      <w:r w:rsidRPr="00146ECB">
        <w:rPr>
          <w:rFonts w:ascii="Century" w:eastAsia="ＭＳ 明朝" w:hAnsi="Century" w:cs="Times New Roman" w:hint="eastAsia"/>
          <w:sz w:val="24"/>
          <w:szCs w:val="26"/>
          <w:lang w:eastAsia="zh-CN"/>
        </w:rPr>
        <w:t xml:space="preserve">　　　　　　　　　　　　　　</w:t>
      </w:r>
      <w:r w:rsidRPr="00146ECB">
        <w:rPr>
          <w:rFonts w:ascii="Century" w:eastAsia="ＭＳ 明朝" w:hAnsi="Century" w:cs="Times New Roman" w:hint="eastAsia"/>
          <w:spacing w:val="60"/>
          <w:kern w:val="0"/>
          <w:sz w:val="24"/>
          <w:szCs w:val="26"/>
          <w:fitText w:val="1680" w:id="164336386"/>
          <w:lang w:eastAsia="zh-CN"/>
        </w:rPr>
        <w:t>代表者住</w:t>
      </w:r>
      <w:r w:rsidRPr="00146ECB">
        <w:rPr>
          <w:rFonts w:ascii="Century" w:eastAsia="ＭＳ 明朝" w:hAnsi="Century" w:cs="Times New Roman" w:hint="eastAsia"/>
          <w:kern w:val="0"/>
          <w:sz w:val="24"/>
          <w:szCs w:val="26"/>
          <w:fitText w:val="1680" w:id="164336386"/>
          <w:lang w:eastAsia="zh-CN"/>
        </w:rPr>
        <w:t>所</w:t>
      </w:r>
    </w:p>
    <w:p w:rsidR="00146ECB" w:rsidRPr="00146ECB" w:rsidRDefault="00146ECB" w:rsidP="00146ECB">
      <w:pPr>
        <w:ind w:firstLineChars="1400" w:firstLine="3360"/>
        <w:rPr>
          <w:rFonts w:ascii="Century" w:eastAsia="ＭＳ 明朝" w:hAnsi="Century" w:cs="Times New Roman"/>
          <w:sz w:val="24"/>
          <w:szCs w:val="26"/>
          <w:u w:val="single"/>
          <w:lang w:eastAsia="zh-CN"/>
        </w:rPr>
      </w:pPr>
      <w:r w:rsidRPr="00146ECB">
        <w:rPr>
          <w:rFonts w:ascii="Century" w:eastAsia="ＭＳ 明朝" w:hAnsi="Century" w:cs="Times New Roman" w:hint="eastAsia"/>
          <w:sz w:val="24"/>
          <w:szCs w:val="26"/>
          <w:lang w:eastAsia="zh-CN"/>
        </w:rPr>
        <w:t>代</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表</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者</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氏</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名　　　　　　　　　　　　　印</w:t>
      </w:r>
    </w:p>
    <w:p w:rsidR="00146ECB" w:rsidRPr="00146ECB" w:rsidRDefault="00146ECB" w:rsidP="00146ECB">
      <w:pPr>
        <w:ind w:firstLineChars="1400" w:firstLine="3360"/>
        <w:rPr>
          <w:rFonts w:ascii="Century" w:eastAsia="ＭＳ 明朝" w:hAnsi="Century" w:cs="Times New Roman"/>
          <w:sz w:val="24"/>
          <w:szCs w:val="24"/>
        </w:rPr>
      </w:pPr>
      <w:r w:rsidRPr="00146ECB">
        <w:rPr>
          <w:rFonts w:ascii="Century" w:eastAsia="ＭＳ 明朝" w:hAnsi="Century" w:cs="Times New Roman" w:hint="eastAsia"/>
          <w:sz w:val="24"/>
          <w:szCs w:val="26"/>
        </w:rPr>
        <w:t>代表者電話番号</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川島町自主防災組織資機材整備及び活動支援事業補助金の交付を受けたいので、</w:t>
      </w:r>
      <w:r w:rsidRPr="00146ECB">
        <w:rPr>
          <w:rFonts w:ascii="ＭＳ 明朝" w:eastAsia="ＭＳ 明朝" w:hAnsi="ＭＳ 明朝" w:cs="Times New Roman" w:hint="eastAsia"/>
          <w:sz w:val="24"/>
          <w:szCs w:val="26"/>
        </w:rPr>
        <w:t>川島町自主防災組織資機材整備及び活動支援事業補助金交付要綱第６条第１項の規定により、</w:t>
      </w:r>
      <w:r w:rsidRPr="00146ECB">
        <w:rPr>
          <w:rFonts w:ascii="ＭＳ 明朝" w:eastAsia="ＭＳ 明朝" w:hAnsi="Century" w:cs="Times New Roman" w:hint="eastAsia"/>
          <w:sz w:val="24"/>
          <w:szCs w:val="26"/>
        </w:rPr>
        <w:t>関係書類を添えて申請します。</w:t>
      </w:r>
    </w:p>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br w:type="page"/>
      </w:r>
      <w:r w:rsidRPr="00146ECB">
        <w:rPr>
          <w:rFonts w:ascii="ＭＳ 明朝" w:eastAsia="ＭＳ 明朝" w:hAnsi="Century" w:cs="Times New Roman" w:hint="eastAsia"/>
          <w:sz w:val="24"/>
          <w:szCs w:val="26"/>
        </w:rPr>
        <w:lastRenderedPageBreak/>
        <w:t>（裏）</w:t>
      </w: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１　補助事業の内容等　　　　　　　　　　　　            （単位　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1483"/>
        <w:gridCol w:w="1488"/>
        <w:gridCol w:w="1725"/>
      </w:tblGrid>
      <w:tr w:rsidR="00146ECB" w:rsidRPr="00146ECB" w:rsidTr="00146ECB">
        <w:tc>
          <w:tcPr>
            <w:tcW w:w="4002"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w w:val="70"/>
                <w:sz w:val="24"/>
                <w:szCs w:val="26"/>
              </w:rPr>
            </w:pPr>
            <w:r w:rsidRPr="00146ECB">
              <w:rPr>
                <w:rFonts w:ascii="ＭＳ 明朝" w:eastAsia="ＭＳ 明朝" w:hAnsi="Century" w:cs="Times New Roman" w:hint="eastAsia"/>
                <w:sz w:val="24"/>
                <w:szCs w:val="26"/>
              </w:rPr>
              <w:t>事業の種類</w:t>
            </w:r>
            <w:r w:rsidRPr="00146ECB">
              <w:rPr>
                <w:rFonts w:ascii="ＭＳ 明朝" w:eastAsia="ＭＳ 明朝" w:hAnsi="Century" w:cs="Times New Roman" w:hint="eastAsia"/>
                <w:w w:val="70"/>
                <w:sz w:val="24"/>
                <w:szCs w:val="26"/>
              </w:rPr>
              <w:t>(資機材整備/活動)</w:t>
            </w:r>
          </w:p>
        </w:tc>
        <w:tc>
          <w:tcPr>
            <w:tcW w:w="1554"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総事業費</w:t>
            </w:r>
          </w:p>
        </w:tc>
        <w:tc>
          <w:tcPr>
            <w:tcW w:w="1554"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補助対象</w:t>
            </w:r>
          </w:p>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事業費</w:t>
            </w:r>
            <w:r w:rsidRPr="00146ECB">
              <w:rPr>
                <w:rFonts w:ascii="ＭＳ 明朝" w:eastAsia="ＭＳ 明朝" w:hAnsi="Century" w:cs="Times New Roman" w:hint="eastAsia"/>
                <w:szCs w:val="21"/>
              </w:rPr>
              <w: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補助金額</w:t>
            </w:r>
          </w:p>
          <w:p w:rsidR="00146ECB" w:rsidRPr="00D35FFD" w:rsidRDefault="00146ECB" w:rsidP="00D35FFD">
            <w:pPr>
              <w:spacing w:line="240" w:lineRule="exact"/>
              <w:jc w:val="center"/>
              <w:rPr>
                <w:rFonts w:ascii="ＭＳ 明朝" w:eastAsia="ＭＳ 明朝" w:hAnsi="Century" w:cs="Times New Roman"/>
                <w:sz w:val="16"/>
                <w:szCs w:val="16"/>
              </w:rPr>
            </w:pPr>
            <w:r w:rsidRPr="00146ECB">
              <w:rPr>
                <w:rFonts w:ascii="ＭＳ 明朝" w:eastAsia="ＭＳ 明朝" w:hAnsi="Century" w:cs="Times New Roman" w:hint="eastAsia"/>
                <w:sz w:val="16"/>
                <w:szCs w:val="16"/>
              </w:rPr>
              <w:t>(a)×3/4</w:t>
            </w:r>
            <w:bookmarkStart w:id="0" w:name="_GoBack"/>
            <w:bookmarkEnd w:id="0"/>
          </w:p>
        </w:tc>
      </w:tr>
      <w:tr w:rsidR="00146ECB" w:rsidRPr="00146ECB" w:rsidTr="00146ECB">
        <w:trPr>
          <w:trHeight w:val="638"/>
        </w:trPr>
        <w:tc>
          <w:tcPr>
            <w:tcW w:w="4002"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813"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r>
      <w:tr w:rsidR="00146ECB" w:rsidRPr="00146ECB" w:rsidTr="00146ECB">
        <w:trPr>
          <w:trHeight w:val="704"/>
        </w:trPr>
        <w:tc>
          <w:tcPr>
            <w:tcW w:w="4002"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813"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r>
      <w:tr w:rsidR="00146ECB" w:rsidRPr="00146ECB" w:rsidTr="00146ECB">
        <w:trPr>
          <w:trHeight w:val="696"/>
        </w:trPr>
        <w:tc>
          <w:tcPr>
            <w:tcW w:w="4002"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計</w:t>
            </w: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813"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rPr>
        <w:t xml:space="preserve">２　補助事業費の財源内訳　　　　　　　　　　　　　　　　</w:t>
      </w:r>
      <w:r w:rsidRPr="00146ECB">
        <w:rPr>
          <w:rFonts w:ascii="ＭＳ 明朝" w:eastAsia="ＭＳ 明朝" w:hAnsi="Century" w:cs="Times New Roman" w:hint="eastAsia"/>
          <w:sz w:val="24"/>
          <w:szCs w:val="26"/>
          <w:lang w:eastAsia="zh-CN"/>
        </w:rPr>
        <w:t>（単位　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1554"/>
        <w:gridCol w:w="1554"/>
        <w:gridCol w:w="1346"/>
        <w:gridCol w:w="992"/>
      </w:tblGrid>
      <w:tr w:rsidR="00146ECB" w:rsidRPr="00146ECB" w:rsidTr="00146ECB">
        <w:trPr>
          <w:trHeight w:val="299"/>
        </w:trPr>
        <w:tc>
          <w:tcPr>
            <w:tcW w:w="3484" w:type="dxa"/>
            <w:vMerge w:val="restart"/>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総事業費</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spacing w:line="34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補助対象事業費</w:t>
            </w:r>
          </w:p>
          <w:p w:rsidR="00146ECB" w:rsidRPr="00146ECB" w:rsidRDefault="00146ECB" w:rsidP="00146ECB">
            <w:pPr>
              <w:spacing w:line="340" w:lineRule="exact"/>
              <w:jc w:val="center"/>
              <w:rPr>
                <w:rFonts w:ascii="ＭＳ 明朝" w:eastAsia="ＭＳ 明朝" w:hAnsi="Century" w:cs="Times New Roman"/>
                <w:szCs w:val="21"/>
                <w:lang w:eastAsia="zh-CN"/>
              </w:rPr>
            </w:pPr>
            <w:r w:rsidRPr="00146ECB">
              <w:rPr>
                <w:rFonts w:ascii="ＭＳ 明朝" w:eastAsia="ＭＳ 明朝" w:hAnsi="Century" w:cs="Times New Roman" w:hint="eastAsia"/>
                <w:szCs w:val="21"/>
              </w:rPr>
              <w:t>(a)=(b)＋(c)</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財</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源</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内</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rPr>
              <w:t>備 考</w:t>
            </w:r>
          </w:p>
        </w:tc>
      </w:tr>
      <w:tr w:rsidR="00146ECB" w:rsidRPr="00146ECB" w:rsidTr="00146ECB">
        <w:trPr>
          <w:trHeight w:val="669"/>
        </w:trPr>
        <w:tc>
          <w:tcPr>
            <w:tcW w:w="3484" w:type="dxa"/>
            <w:vMerge/>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widowControl/>
              <w:jc w:val="left"/>
              <w:rPr>
                <w:rFonts w:ascii="ＭＳ 明朝" w:eastAsia="ＭＳ 明朝" w:hAnsi="Century" w:cs="Times New Roman"/>
                <w:sz w:val="24"/>
                <w:szCs w:val="26"/>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widowControl/>
              <w:jc w:val="left"/>
              <w:rPr>
                <w:rFonts w:ascii="ＭＳ 明朝" w:eastAsia="ＭＳ 明朝" w:hAnsi="Century" w:cs="Times New Roman"/>
                <w:szCs w:val="21"/>
                <w:lang w:eastAsia="zh-CN"/>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spacing w:line="30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町補助金</w:t>
            </w:r>
            <w:r w:rsidRPr="00146ECB">
              <w:rPr>
                <w:rFonts w:ascii="ＭＳ 明朝" w:eastAsia="ＭＳ 明朝" w:hAnsi="Century" w:cs="Times New Roman" w:hint="eastAsia"/>
                <w:szCs w:val="21"/>
              </w:rPr>
              <w:t>(b)</w:t>
            </w:r>
          </w:p>
        </w:tc>
        <w:tc>
          <w:tcPr>
            <w:tcW w:w="1346"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spacing w:line="300" w:lineRule="exact"/>
              <w:jc w:val="center"/>
              <w:rPr>
                <w:rFonts w:ascii="ＭＳ 明朝" w:eastAsia="ＭＳ 明朝" w:hAnsi="Century" w:cs="Times New Roman"/>
                <w:sz w:val="18"/>
                <w:szCs w:val="18"/>
              </w:rPr>
            </w:pPr>
            <w:r w:rsidRPr="00146ECB">
              <w:rPr>
                <w:rFonts w:ascii="ＭＳ 明朝" w:eastAsia="ＭＳ 明朝" w:hAnsi="Century" w:cs="Times New Roman" w:hint="eastAsia"/>
                <w:sz w:val="18"/>
                <w:szCs w:val="18"/>
              </w:rPr>
              <w:t>自主防災組織</w:t>
            </w:r>
          </w:p>
          <w:p w:rsidR="00146ECB" w:rsidRPr="00146ECB" w:rsidRDefault="00146ECB" w:rsidP="00146ECB">
            <w:pPr>
              <w:spacing w:line="30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18"/>
                <w:szCs w:val="18"/>
              </w:rPr>
              <w:t>負担額</w:t>
            </w:r>
            <w:r w:rsidRPr="00146ECB">
              <w:rPr>
                <w:rFonts w:ascii="ＭＳ 明朝" w:eastAsia="ＭＳ 明朝" w:hAnsi="Century" w:cs="Times New Roman" w:hint="eastAsia"/>
                <w:szCs w:val="21"/>
              </w:rPr>
              <w:t>(c)</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widowControl/>
              <w:jc w:val="left"/>
              <w:rPr>
                <w:rFonts w:ascii="ＭＳ 明朝" w:eastAsia="ＭＳ 明朝" w:hAnsi="Century" w:cs="Times New Roman"/>
                <w:sz w:val="24"/>
                <w:szCs w:val="26"/>
                <w:lang w:eastAsia="zh-CN"/>
              </w:rPr>
            </w:pPr>
          </w:p>
        </w:tc>
      </w:tr>
      <w:tr w:rsidR="00146ECB" w:rsidRPr="00146ECB" w:rsidTr="00146ECB">
        <w:trPr>
          <w:trHeight w:val="716"/>
        </w:trPr>
        <w:tc>
          <w:tcPr>
            <w:tcW w:w="348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346"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３　事業実施の方法、実施(予定)日及び完了(予定)日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022"/>
        <w:gridCol w:w="2022"/>
        <w:gridCol w:w="956"/>
      </w:tblGrid>
      <w:tr w:rsidR="00146ECB" w:rsidRPr="00146ECB" w:rsidTr="00146ECB">
        <w:tc>
          <w:tcPr>
            <w:tcW w:w="3686"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実施方法</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実施(予定)日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完了(予定)日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備考</w:t>
            </w:r>
          </w:p>
        </w:tc>
      </w:tr>
      <w:tr w:rsidR="00146ECB" w:rsidRPr="00146ECB" w:rsidTr="00146ECB">
        <w:trPr>
          <w:trHeight w:val="909"/>
        </w:trPr>
        <w:tc>
          <w:tcPr>
            <w:tcW w:w="3686"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center"/>
              <w:rPr>
                <w:rFonts w:ascii="ＭＳ 明朝" w:eastAsia="ＭＳ 明朝" w:hAnsi="Century" w:cs="Times New Roman"/>
                <w:sz w:val="24"/>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ind w:left="1200" w:hangingChars="500" w:hanging="1200"/>
              <w:jc w:val="center"/>
              <w:rPr>
                <w:rFonts w:ascii="ＭＳ 明朝" w:eastAsia="ＭＳ 明朝" w:hAnsi="Century" w:cs="Times New Roman"/>
                <w:sz w:val="24"/>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ind w:firstLineChars="400" w:firstLine="960"/>
              <w:jc w:val="center"/>
              <w:rPr>
                <w:rFonts w:ascii="ＭＳ 明朝" w:eastAsia="ＭＳ 明朝" w:hAnsi="Century"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r>
      <w:tr w:rsidR="00146ECB" w:rsidRPr="00146ECB" w:rsidTr="00146ECB">
        <w:trPr>
          <w:trHeight w:val="909"/>
        </w:trPr>
        <w:tc>
          <w:tcPr>
            <w:tcW w:w="3686"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jc w:val="center"/>
              <w:rPr>
                <w:rFonts w:ascii="ＭＳ 明朝" w:eastAsia="ＭＳ 明朝" w:hAnsi="Century" w:cs="Times New Roman"/>
                <w:sz w:val="24"/>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ind w:left="1200" w:hangingChars="500" w:hanging="1200"/>
              <w:jc w:val="center"/>
              <w:rPr>
                <w:rFonts w:ascii="ＭＳ 明朝" w:eastAsia="ＭＳ 明朝" w:hAnsi="Century" w:cs="Times New Roman"/>
                <w:sz w:val="24"/>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ind w:firstLineChars="400" w:firstLine="960"/>
              <w:jc w:val="center"/>
              <w:rPr>
                <w:rFonts w:ascii="ＭＳ 明朝" w:eastAsia="ＭＳ 明朝" w:hAnsi="Century"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４　備考</w:t>
      </w:r>
    </w:p>
    <w:p w:rsidR="00146ECB" w:rsidRPr="00146ECB" w:rsidRDefault="00146ECB" w:rsidP="00540805">
      <w:pPr>
        <w:ind w:left="720" w:hangingChars="300" w:hanging="720"/>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(1)　総事業費欄には当該補助事業に係る事業費全額を、補助対象事業費欄には要綱第４条にかかる経費を記入し、補助金額の千円未満の端数は切り捨てること。</w:t>
      </w: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(2)　実施方法の欄には、資機材整備と活動の別を記入する。</w:t>
      </w: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(3)　完了(予定)日は、町が自主防災組織から実績報告を受理する日とする。</w:t>
      </w: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4"/>
        </w:rPr>
        <w:t xml:space="preserve">　(4)　添付書類は、要綱第６条第２項に掲げる書類とする。</w:t>
      </w:r>
    </w:p>
    <w:p w:rsidR="00146ECB" w:rsidRDefault="00931CDE" w:rsidP="00931CDE">
      <w:pPr>
        <w:rPr>
          <w:rFonts w:ascii="ＭＳ 明朝" w:eastAsia="ＭＳ 明朝" w:hAnsi="Century" w:cs="Times New Roman"/>
          <w:sz w:val="24"/>
          <w:szCs w:val="24"/>
        </w:rPr>
      </w:pPr>
      <w:r>
        <w:rPr>
          <w:rFonts w:ascii="ＭＳ 明朝" w:eastAsia="ＭＳ 明朝" w:hAnsi="Century" w:cs="Times New Roman"/>
          <w:sz w:val="24"/>
          <w:szCs w:val="24"/>
        </w:rPr>
        <w:t xml:space="preserve"> </w:t>
      </w:r>
    </w:p>
    <w:p w:rsidR="00146ECB" w:rsidRDefault="00146ECB" w:rsidP="00146ECB">
      <w:pPr>
        <w:rPr>
          <w:rFonts w:ascii="ＭＳ 明朝" w:eastAsia="ＭＳ 明朝" w:hAnsi="Century" w:cs="Times New Roman"/>
          <w:sz w:val="24"/>
          <w:szCs w:val="24"/>
        </w:rPr>
      </w:pPr>
    </w:p>
    <w:sectPr w:rsidR="00146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DF" w:rsidRDefault="000768DF" w:rsidP="00DE7A1B">
      <w:r>
        <w:separator/>
      </w:r>
    </w:p>
  </w:endnote>
  <w:endnote w:type="continuationSeparator" w:id="0">
    <w:p w:rsidR="000768DF" w:rsidRDefault="000768DF" w:rsidP="00D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DF" w:rsidRDefault="000768DF" w:rsidP="00DE7A1B">
      <w:r>
        <w:separator/>
      </w:r>
    </w:p>
  </w:footnote>
  <w:footnote w:type="continuationSeparator" w:id="0">
    <w:p w:rsidR="000768DF" w:rsidRDefault="000768DF" w:rsidP="00DE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B3"/>
    <w:rsid w:val="00011EF8"/>
    <w:rsid w:val="00064E74"/>
    <w:rsid w:val="000768DF"/>
    <w:rsid w:val="00077A24"/>
    <w:rsid w:val="000C0FE3"/>
    <w:rsid w:val="000E1DCB"/>
    <w:rsid w:val="0011658D"/>
    <w:rsid w:val="00146ECB"/>
    <w:rsid w:val="00193518"/>
    <w:rsid w:val="00200CC3"/>
    <w:rsid w:val="00206571"/>
    <w:rsid w:val="00214C74"/>
    <w:rsid w:val="00214D7F"/>
    <w:rsid w:val="002607D9"/>
    <w:rsid w:val="00291C8B"/>
    <w:rsid w:val="002E3856"/>
    <w:rsid w:val="003331B4"/>
    <w:rsid w:val="004279EA"/>
    <w:rsid w:val="00481DA6"/>
    <w:rsid w:val="00487435"/>
    <w:rsid w:val="004B7511"/>
    <w:rsid w:val="004D15E6"/>
    <w:rsid w:val="004E4F17"/>
    <w:rsid w:val="00515C7E"/>
    <w:rsid w:val="00540805"/>
    <w:rsid w:val="0058148E"/>
    <w:rsid w:val="00587646"/>
    <w:rsid w:val="00592C2D"/>
    <w:rsid w:val="005E286A"/>
    <w:rsid w:val="005E2A2F"/>
    <w:rsid w:val="00627191"/>
    <w:rsid w:val="006505E2"/>
    <w:rsid w:val="00655B51"/>
    <w:rsid w:val="00681F05"/>
    <w:rsid w:val="006A4B4F"/>
    <w:rsid w:val="006C4FF9"/>
    <w:rsid w:val="00830EB7"/>
    <w:rsid w:val="008A417F"/>
    <w:rsid w:val="008B71A6"/>
    <w:rsid w:val="008E110C"/>
    <w:rsid w:val="00931CDE"/>
    <w:rsid w:val="009742BE"/>
    <w:rsid w:val="009F7A8A"/>
    <w:rsid w:val="00A956C6"/>
    <w:rsid w:val="00AA187E"/>
    <w:rsid w:val="00BE4449"/>
    <w:rsid w:val="00BE46E2"/>
    <w:rsid w:val="00BE7C5C"/>
    <w:rsid w:val="00C04F7F"/>
    <w:rsid w:val="00C07A96"/>
    <w:rsid w:val="00C177CE"/>
    <w:rsid w:val="00C43048"/>
    <w:rsid w:val="00C54A03"/>
    <w:rsid w:val="00C70A5E"/>
    <w:rsid w:val="00C94B62"/>
    <w:rsid w:val="00CD3406"/>
    <w:rsid w:val="00CE2148"/>
    <w:rsid w:val="00CE4FA1"/>
    <w:rsid w:val="00CE4FC0"/>
    <w:rsid w:val="00D03B4A"/>
    <w:rsid w:val="00D138E2"/>
    <w:rsid w:val="00D35FFD"/>
    <w:rsid w:val="00D44CEE"/>
    <w:rsid w:val="00D567F3"/>
    <w:rsid w:val="00DA23B3"/>
    <w:rsid w:val="00DD0DF3"/>
    <w:rsid w:val="00DE551D"/>
    <w:rsid w:val="00DE7A1B"/>
    <w:rsid w:val="00E55440"/>
    <w:rsid w:val="00EA23AC"/>
    <w:rsid w:val="00EC27B5"/>
    <w:rsid w:val="00EC7698"/>
    <w:rsid w:val="00ED387C"/>
    <w:rsid w:val="00F63524"/>
    <w:rsid w:val="00F90EF9"/>
    <w:rsid w:val="00F91CDD"/>
    <w:rsid w:val="00F92EB6"/>
    <w:rsid w:val="00F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72FA19C"/>
  <w15:docId w15:val="{C8C33DF7-03AC-4268-85A6-E7B969CC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A1B"/>
    <w:pPr>
      <w:tabs>
        <w:tab w:val="center" w:pos="4252"/>
        <w:tab w:val="right" w:pos="8504"/>
      </w:tabs>
      <w:snapToGrid w:val="0"/>
    </w:pPr>
  </w:style>
  <w:style w:type="character" w:customStyle="1" w:styleId="a4">
    <w:name w:val="ヘッダー (文字)"/>
    <w:basedOn w:val="a0"/>
    <w:link w:val="a3"/>
    <w:uiPriority w:val="99"/>
    <w:rsid w:val="00DE7A1B"/>
  </w:style>
  <w:style w:type="paragraph" w:styleId="a5">
    <w:name w:val="footer"/>
    <w:basedOn w:val="a"/>
    <w:link w:val="a6"/>
    <w:uiPriority w:val="99"/>
    <w:unhideWhenUsed/>
    <w:rsid w:val="00DE7A1B"/>
    <w:pPr>
      <w:tabs>
        <w:tab w:val="center" w:pos="4252"/>
        <w:tab w:val="right" w:pos="8504"/>
      </w:tabs>
      <w:snapToGrid w:val="0"/>
    </w:pPr>
  </w:style>
  <w:style w:type="character" w:customStyle="1" w:styleId="a6">
    <w:name w:val="フッター (文字)"/>
    <w:basedOn w:val="a0"/>
    <w:link w:val="a5"/>
    <w:uiPriority w:val="99"/>
    <w:rsid w:val="00DE7A1B"/>
  </w:style>
  <w:style w:type="character" w:styleId="a7">
    <w:name w:val="Hyperlink"/>
    <w:basedOn w:val="a0"/>
    <w:uiPriority w:val="99"/>
    <w:unhideWhenUsed/>
    <w:rsid w:val="00F92EB6"/>
    <w:rPr>
      <w:color w:val="0000FF" w:themeColor="hyperlink"/>
      <w:u w:val="single"/>
    </w:rPr>
  </w:style>
  <w:style w:type="paragraph" w:styleId="a8">
    <w:name w:val="Balloon Text"/>
    <w:basedOn w:val="a"/>
    <w:link w:val="a9"/>
    <w:uiPriority w:val="99"/>
    <w:semiHidden/>
    <w:unhideWhenUsed/>
    <w:rsid w:val="00F9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B6"/>
    <w:rPr>
      <w:rFonts w:asciiTheme="majorHAnsi" w:eastAsiaTheme="majorEastAsia" w:hAnsiTheme="majorHAnsi" w:cstheme="majorBidi"/>
      <w:sz w:val="18"/>
      <w:szCs w:val="18"/>
    </w:rPr>
  </w:style>
  <w:style w:type="table" w:styleId="aa">
    <w:name w:val="Table Grid"/>
    <w:basedOn w:val="a1"/>
    <w:uiPriority w:val="59"/>
    <w:rsid w:val="00C0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70A5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290">
      <w:bodyDiv w:val="1"/>
      <w:marLeft w:val="0"/>
      <w:marRight w:val="0"/>
      <w:marTop w:val="0"/>
      <w:marBottom w:val="0"/>
      <w:divBdr>
        <w:top w:val="none" w:sz="0" w:space="0" w:color="auto"/>
        <w:left w:val="none" w:sz="0" w:space="0" w:color="auto"/>
        <w:bottom w:val="none" w:sz="0" w:space="0" w:color="auto"/>
        <w:right w:val="none" w:sz="0" w:space="0" w:color="auto"/>
      </w:divBdr>
    </w:div>
    <w:div w:id="24405999">
      <w:bodyDiv w:val="1"/>
      <w:marLeft w:val="0"/>
      <w:marRight w:val="0"/>
      <w:marTop w:val="0"/>
      <w:marBottom w:val="0"/>
      <w:divBdr>
        <w:top w:val="none" w:sz="0" w:space="0" w:color="auto"/>
        <w:left w:val="none" w:sz="0" w:space="0" w:color="auto"/>
        <w:bottom w:val="none" w:sz="0" w:space="0" w:color="auto"/>
        <w:right w:val="none" w:sz="0" w:space="0" w:color="auto"/>
      </w:divBdr>
    </w:div>
    <w:div w:id="259261554">
      <w:bodyDiv w:val="1"/>
      <w:marLeft w:val="0"/>
      <w:marRight w:val="0"/>
      <w:marTop w:val="0"/>
      <w:marBottom w:val="0"/>
      <w:divBdr>
        <w:top w:val="none" w:sz="0" w:space="0" w:color="auto"/>
        <w:left w:val="none" w:sz="0" w:space="0" w:color="auto"/>
        <w:bottom w:val="none" w:sz="0" w:space="0" w:color="auto"/>
        <w:right w:val="none" w:sz="0" w:space="0" w:color="auto"/>
      </w:divBdr>
    </w:div>
    <w:div w:id="268239648">
      <w:bodyDiv w:val="1"/>
      <w:marLeft w:val="0"/>
      <w:marRight w:val="0"/>
      <w:marTop w:val="0"/>
      <w:marBottom w:val="0"/>
      <w:divBdr>
        <w:top w:val="none" w:sz="0" w:space="0" w:color="auto"/>
        <w:left w:val="none" w:sz="0" w:space="0" w:color="auto"/>
        <w:bottom w:val="none" w:sz="0" w:space="0" w:color="auto"/>
        <w:right w:val="none" w:sz="0" w:space="0" w:color="auto"/>
      </w:divBdr>
    </w:div>
    <w:div w:id="687024145">
      <w:bodyDiv w:val="1"/>
      <w:marLeft w:val="0"/>
      <w:marRight w:val="0"/>
      <w:marTop w:val="0"/>
      <w:marBottom w:val="0"/>
      <w:divBdr>
        <w:top w:val="none" w:sz="0" w:space="0" w:color="auto"/>
        <w:left w:val="none" w:sz="0" w:space="0" w:color="auto"/>
        <w:bottom w:val="none" w:sz="0" w:space="0" w:color="auto"/>
        <w:right w:val="none" w:sz="0" w:space="0" w:color="auto"/>
      </w:divBdr>
    </w:div>
    <w:div w:id="851071283">
      <w:bodyDiv w:val="1"/>
      <w:marLeft w:val="0"/>
      <w:marRight w:val="0"/>
      <w:marTop w:val="0"/>
      <w:marBottom w:val="0"/>
      <w:divBdr>
        <w:top w:val="none" w:sz="0" w:space="0" w:color="auto"/>
        <w:left w:val="none" w:sz="0" w:space="0" w:color="auto"/>
        <w:bottom w:val="none" w:sz="0" w:space="0" w:color="auto"/>
        <w:right w:val="none" w:sz="0" w:space="0" w:color="auto"/>
      </w:divBdr>
    </w:div>
    <w:div w:id="990013839">
      <w:bodyDiv w:val="1"/>
      <w:marLeft w:val="0"/>
      <w:marRight w:val="0"/>
      <w:marTop w:val="0"/>
      <w:marBottom w:val="0"/>
      <w:divBdr>
        <w:top w:val="none" w:sz="0" w:space="0" w:color="auto"/>
        <w:left w:val="none" w:sz="0" w:space="0" w:color="auto"/>
        <w:bottom w:val="none" w:sz="0" w:space="0" w:color="auto"/>
        <w:right w:val="none" w:sz="0" w:space="0" w:color="auto"/>
      </w:divBdr>
    </w:div>
    <w:div w:id="1092624810">
      <w:bodyDiv w:val="1"/>
      <w:marLeft w:val="0"/>
      <w:marRight w:val="0"/>
      <w:marTop w:val="0"/>
      <w:marBottom w:val="0"/>
      <w:divBdr>
        <w:top w:val="none" w:sz="0" w:space="0" w:color="auto"/>
        <w:left w:val="none" w:sz="0" w:space="0" w:color="auto"/>
        <w:bottom w:val="none" w:sz="0" w:space="0" w:color="auto"/>
        <w:right w:val="none" w:sz="0" w:space="0" w:color="auto"/>
      </w:divBdr>
    </w:div>
    <w:div w:id="1119640981">
      <w:bodyDiv w:val="1"/>
      <w:marLeft w:val="0"/>
      <w:marRight w:val="0"/>
      <w:marTop w:val="0"/>
      <w:marBottom w:val="0"/>
      <w:divBdr>
        <w:top w:val="none" w:sz="0" w:space="0" w:color="auto"/>
        <w:left w:val="none" w:sz="0" w:space="0" w:color="auto"/>
        <w:bottom w:val="none" w:sz="0" w:space="0" w:color="auto"/>
        <w:right w:val="none" w:sz="0" w:space="0" w:color="auto"/>
      </w:divBdr>
    </w:div>
    <w:div w:id="1209341930">
      <w:bodyDiv w:val="1"/>
      <w:marLeft w:val="0"/>
      <w:marRight w:val="0"/>
      <w:marTop w:val="0"/>
      <w:marBottom w:val="0"/>
      <w:divBdr>
        <w:top w:val="none" w:sz="0" w:space="0" w:color="auto"/>
        <w:left w:val="none" w:sz="0" w:space="0" w:color="auto"/>
        <w:bottom w:val="none" w:sz="0" w:space="0" w:color="auto"/>
        <w:right w:val="none" w:sz="0" w:space="0" w:color="auto"/>
      </w:divBdr>
    </w:div>
    <w:div w:id="1459033829">
      <w:bodyDiv w:val="1"/>
      <w:marLeft w:val="0"/>
      <w:marRight w:val="0"/>
      <w:marTop w:val="0"/>
      <w:marBottom w:val="0"/>
      <w:divBdr>
        <w:top w:val="none" w:sz="0" w:space="0" w:color="auto"/>
        <w:left w:val="none" w:sz="0" w:space="0" w:color="auto"/>
        <w:bottom w:val="none" w:sz="0" w:space="0" w:color="auto"/>
        <w:right w:val="none" w:sz="0" w:space="0" w:color="auto"/>
      </w:divBdr>
    </w:div>
    <w:div w:id="1736856785">
      <w:bodyDiv w:val="1"/>
      <w:marLeft w:val="0"/>
      <w:marRight w:val="0"/>
      <w:marTop w:val="0"/>
      <w:marBottom w:val="0"/>
      <w:divBdr>
        <w:top w:val="none" w:sz="0" w:space="0" w:color="auto"/>
        <w:left w:val="none" w:sz="0" w:space="0" w:color="auto"/>
        <w:bottom w:val="none" w:sz="0" w:space="0" w:color="auto"/>
        <w:right w:val="none" w:sz="0" w:space="0" w:color="auto"/>
      </w:divBdr>
    </w:div>
    <w:div w:id="18450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D92B-DA86-4085-8C92-E83F510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小林 厚美</cp:lastModifiedBy>
  <cp:revision>14</cp:revision>
  <cp:lastPrinted>2017-02-06T06:58:00Z</cp:lastPrinted>
  <dcterms:created xsi:type="dcterms:W3CDTF">2013-04-16T04:26:00Z</dcterms:created>
  <dcterms:modified xsi:type="dcterms:W3CDTF">2017-06-22T23:50:00Z</dcterms:modified>
</cp:coreProperties>
</file>