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37E13455" w14:textId="77777777" w:rsidTr="1476F90F">
        <w:trPr>
          <w:trHeight w:val="400"/>
        </w:trPr>
        <w:tc>
          <w:tcPr>
            <w:tcW w:w="10031" w:type="dxa"/>
            <w:gridSpan w:val="3"/>
          </w:tcPr>
          <w:p w14:paraId="6DFDACF5"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bookmarkStart w:id="0" w:name="_GoBack"/>
            <w:bookmarkEnd w:id="0"/>
          </w:p>
        </w:tc>
      </w:tr>
      <w:tr w:rsidR="0071559B" w14:paraId="3DEEAEE9" w14:textId="77777777" w:rsidTr="1476F90F">
        <w:trPr>
          <w:trHeight w:val="238"/>
        </w:trPr>
        <w:tc>
          <w:tcPr>
            <w:tcW w:w="3343" w:type="dxa"/>
            <w:tcBorders>
              <w:top w:val="single" w:sz="24" w:space="0" w:color="auto"/>
              <w:left w:val="single" w:sz="24" w:space="0" w:color="auto"/>
              <w:bottom w:val="single" w:sz="24" w:space="0" w:color="auto"/>
              <w:right w:val="single" w:sz="24" w:space="0" w:color="auto"/>
            </w:tcBorders>
          </w:tcPr>
          <w:p w14:paraId="55A16822"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2C24D69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1C492A76"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51DE8192" w14:textId="77777777" w:rsidTr="1476F90F">
        <w:trPr>
          <w:trHeight w:val="273"/>
        </w:trPr>
        <w:tc>
          <w:tcPr>
            <w:tcW w:w="3343" w:type="dxa"/>
            <w:tcBorders>
              <w:top w:val="single" w:sz="24" w:space="0" w:color="auto"/>
            </w:tcBorders>
          </w:tcPr>
          <w:p w14:paraId="08B8E369"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37F8E08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61CB5DE8"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601D9448" w14:textId="09F1B2F3" w:rsidR="0071559B" w:rsidRDefault="00321DE9">
      <w:pPr>
        <w:suppressAutoHyphens/>
        <w:kinsoku w:val="0"/>
        <w:wordWrap w:val="0"/>
        <w:autoSpaceDE w:val="0"/>
        <w:autoSpaceDN w:val="0"/>
        <w:spacing w:line="366" w:lineRule="atLeast"/>
        <w:jc w:val="left"/>
        <w:rPr>
          <w:rFonts w:ascii="ＭＳ ゴシック" w:eastAsia="ＭＳ ゴシック" w:hAnsi="ＭＳ ゴシック"/>
          <w:sz w:val="24"/>
        </w:rPr>
      </w:pPr>
      <w:r>
        <w:rPr>
          <w:rFonts w:ascii="ＭＳ ゴシック" w:eastAsia="ＭＳ ゴシック" w:hAnsi="ＭＳ ゴシック" w:hint="eastAsia"/>
          <w:color w:val="000000"/>
          <w:kern w:val="0"/>
        </w:rPr>
        <w:t>様式第５－（イ）－</w:t>
      </w:r>
      <w:r w:rsidR="00B23BFD">
        <w:rPr>
          <w:rFonts w:ascii="ＭＳ ゴシック" w:eastAsia="ＭＳ ゴシック" w:hAnsi="ＭＳ ゴシック" w:hint="eastAsia"/>
          <w:color w:val="000000"/>
          <w:kern w:val="0"/>
        </w:rPr>
        <w:t>⑨</w:t>
      </w:r>
    </w:p>
    <w:tbl>
      <w:tblPr>
        <w:tblW w:w="9923"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923"/>
      </w:tblGrid>
      <w:tr w:rsidR="0071559B" w14:paraId="752470B3" w14:textId="77777777">
        <w:tc>
          <w:tcPr>
            <w:tcW w:w="9923" w:type="dxa"/>
            <w:tcBorders>
              <w:top w:val="single" w:sz="4" w:space="0" w:color="000000"/>
              <w:left w:val="single" w:sz="4" w:space="0" w:color="000000"/>
              <w:bottom w:val="single" w:sz="4" w:space="0" w:color="000000"/>
              <w:right w:val="single" w:sz="4" w:space="0" w:color="000000"/>
            </w:tcBorders>
          </w:tcPr>
          <w:p w14:paraId="69CE6A9E" w14:textId="4C9E5D6A" w:rsidR="0071559B" w:rsidRDefault="00321DE9">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中小企業信用保険法第２条第５項第５号の規定による認定申請書（イ－</w:t>
            </w:r>
            <w:r w:rsidR="00B23BFD">
              <w:rPr>
                <w:rFonts w:ascii="ＭＳ ゴシック" w:eastAsia="ＭＳ ゴシック" w:hAnsi="ＭＳ ゴシック" w:hint="eastAsia"/>
                <w:color w:val="000000"/>
                <w:kern w:val="0"/>
              </w:rPr>
              <w:t>⑨</w:t>
            </w:r>
            <w:r w:rsidR="00FD14B6">
              <w:rPr>
                <w:rFonts w:ascii="ＭＳ ゴシック" w:eastAsia="ＭＳ ゴシック" w:hAnsi="ＭＳ ゴシック" w:hint="eastAsia"/>
                <w:color w:val="000000"/>
                <w:kern w:val="0"/>
              </w:rPr>
              <w:t>）</w:t>
            </w:r>
          </w:p>
          <w:p w14:paraId="2EDD0EC9"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718CF142" w14:textId="700200C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D14B6">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471072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5D0C40DF"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3A2185AD" w14:textId="77777777"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33120F72" w14:textId="04F15A30" w:rsidR="0071559B" w:rsidRDefault="00321DE9">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私は、</w:t>
            </w:r>
            <w:r>
              <w:rPr>
                <w:rFonts w:asciiTheme="majorEastAsia" w:eastAsiaTheme="majorEastAsia" w:hAnsiTheme="majorEastAsia" w:hint="eastAsia"/>
                <w:color w:val="000000"/>
                <w:kern w:val="0"/>
              </w:rPr>
              <w:t>表に</w:t>
            </w:r>
            <w:r>
              <w:rPr>
                <w:rFonts w:ascii="ＭＳ ゴシック" w:eastAsia="ＭＳ ゴシック" w:hAnsi="ＭＳ ゴシック" w:hint="eastAsia"/>
                <w:color w:val="000000"/>
                <w:kern w:val="0"/>
              </w:rPr>
              <w:t>記載する業を営んでいるが、下記のとおり、</w:t>
            </w:r>
            <w:r>
              <w:rPr>
                <w:rFonts w:ascii="ＭＳ ゴシック" w:eastAsia="ＭＳ ゴシック" w:hAnsi="ＭＳ ゴシック" w:hint="eastAsia"/>
                <w:color w:val="000000"/>
                <w:kern w:val="0"/>
                <w:u w:val="single"/>
              </w:rPr>
              <w:t>○○○（注２）</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04949618" w14:textId="77777777" w:rsidR="0071559B" w:rsidRDefault="00321DE9">
            <w:pPr>
              <w:pStyle w:val="af9"/>
              <w:spacing w:line="240" w:lineRule="exact"/>
              <w:jc w:val="left"/>
            </w:pPr>
            <w:r>
              <w:rPr>
                <w:rFonts w:hint="eastAsia"/>
              </w:rPr>
              <w:t>（表)</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188"/>
              <w:gridCol w:w="3190"/>
              <w:gridCol w:w="3190"/>
            </w:tblGrid>
            <w:tr w:rsidR="0071559B" w14:paraId="075BC772" w14:textId="77777777">
              <w:trPr>
                <w:trHeight w:val="359"/>
              </w:trPr>
              <w:tc>
                <w:tcPr>
                  <w:tcW w:w="3188" w:type="dxa"/>
                  <w:tcBorders>
                    <w:top w:val="single" w:sz="24" w:space="0" w:color="auto"/>
                    <w:left w:val="single" w:sz="24" w:space="0" w:color="auto"/>
                    <w:bottom w:val="single" w:sz="24" w:space="0" w:color="auto"/>
                    <w:right w:val="single" w:sz="24" w:space="0" w:color="auto"/>
                  </w:tcBorders>
                </w:tcPr>
                <w:p w14:paraId="534EBBBC" w14:textId="77777777" w:rsidR="0071559B" w:rsidRDefault="0071559B">
                  <w:pPr>
                    <w:suppressAutoHyphens/>
                    <w:kinsoku w:val="0"/>
                    <w:overflowPunct w:val="0"/>
                    <w:autoSpaceDE w:val="0"/>
                    <w:autoSpaceDN w:val="0"/>
                    <w:adjustRightInd w:val="0"/>
                    <w:spacing w:line="240" w:lineRule="exact"/>
                    <w:jc w:val="center"/>
                    <w:textAlignment w:val="baseline"/>
                    <w:rPr>
                      <w:rFonts w:ascii="ＭＳ ゴシック" w:eastAsia="ＭＳ ゴシック" w:hAnsi="ＭＳ ゴシック"/>
                      <w:color w:val="000000"/>
                      <w:spacing w:val="16"/>
                      <w:kern w:val="0"/>
                    </w:rPr>
                  </w:pPr>
                </w:p>
              </w:tc>
              <w:tc>
                <w:tcPr>
                  <w:tcW w:w="3190" w:type="dxa"/>
                  <w:tcBorders>
                    <w:left w:val="single" w:sz="24" w:space="0" w:color="auto"/>
                  </w:tcBorders>
                </w:tcPr>
                <w:p w14:paraId="0E84EAC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1C30633C"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r w:rsidR="0071559B" w14:paraId="03FAD35A" w14:textId="77777777">
              <w:trPr>
                <w:trHeight w:val="375"/>
              </w:trPr>
              <w:tc>
                <w:tcPr>
                  <w:tcW w:w="3188" w:type="dxa"/>
                  <w:tcBorders>
                    <w:top w:val="single" w:sz="24" w:space="0" w:color="auto"/>
                  </w:tcBorders>
                </w:tcPr>
                <w:p w14:paraId="66FF214D"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4AD6C59"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c>
                <w:tcPr>
                  <w:tcW w:w="3190" w:type="dxa"/>
                </w:tcPr>
                <w:p w14:paraId="6C228951" w14:textId="77777777" w:rsidR="0071559B" w:rsidRDefault="0071559B">
                  <w:pPr>
                    <w:suppressAutoHyphens/>
                    <w:kinsoku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88ADEF7" w14:textId="77777777" w:rsidR="0071559B" w:rsidRDefault="00321DE9">
            <w:pPr>
              <w:suppressAutoHyphens/>
              <w:kinsoku w:val="0"/>
              <w:overflowPunct w:val="0"/>
              <w:autoSpaceDE w:val="0"/>
              <w:autoSpaceDN w:val="0"/>
              <w:adjustRightInd w:val="0"/>
              <w:spacing w:line="220" w:lineRule="exact"/>
              <w:ind w:leftChars="41" w:left="88" w:hangingChars="1" w:hanging="2"/>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表には、指定業種であって、売上高等の減少が生じている事業が属する業種（日本標準産業分類の細分類番号と細分類業種名）を記載。当該指定業種が複数ある場合には、その中で、最近１年間で最も売上高等が大きい事業が属する指定業種を左上の太枠に記載。</w:t>
            </w:r>
          </w:p>
          <w:p w14:paraId="12987736" w14:textId="77777777" w:rsidR="0071559B" w:rsidRDefault="0071559B">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CDF0A11" w14:textId="77777777" w:rsidR="00B23BFD" w:rsidRDefault="00B23BFD" w:rsidP="00B23BFD">
            <w:pPr>
              <w:pStyle w:val="af7"/>
              <w:spacing w:line="240" w:lineRule="exact"/>
            </w:pPr>
            <w:r>
              <w:rPr>
                <w:rFonts w:hint="eastAsia"/>
              </w:rPr>
              <w:t>記</w:t>
            </w:r>
          </w:p>
          <w:p w14:paraId="51C49042" w14:textId="77777777" w:rsidR="00B23BFD" w:rsidRDefault="00B23BFD">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7E21FF0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売上高等</w:t>
            </w:r>
          </w:p>
          <w:p w14:paraId="7942648B" w14:textId="29DF432D"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（１）最近３か月間の企業全体の売上高等の平均に対する、上記の表に記載した指定業種（以下同じ。）に属する事業の最近１</w:t>
            </w:r>
            <w:r w:rsidR="00006C11">
              <w:rPr>
                <w:rFonts w:ascii="ＭＳ ゴシック" w:eastAsia="ＭＳ ゴシック" w:hAnsi="ＭＳ ゴシック" w:hint="eastAsia"/>
                <w:color w:val="000000"/>
                <w:spacing w:val="16"/>
                <w:kern w:val="0"/>
              </w:rPr>
              <w:t>か月</w:t>
            </w:r>
            <w:r>
              <w:rPr>
                <w:rFonts w:ascii="ＭＳ ゴシック" w:eastAsia="ＭＳ ゴシック" w:hAnsi="ＭＳ ゴシック" w:hint="eastAsia"/>
                <w:color w:val="000000"/>
                <w:spacing w:val="16"/>
                <w:kern w:val="0"/>
              </w:rPr>
              <w:t>間の売上高等の減少額等の割合</w:t>
            </w:r>
          </w:p>
          <w:p w14:paraId="03182C0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Ｃ－Ａ </w:t>
            </w:r>
            <w:r>
              <w:rPr>
                <w:rFonts w:ascii="ＭＳ ゴシック" w:eastAsia="ＭＳ ゴシック" w:hAnsi="ＭＳ ゴシック"/>
                <w:color w:val="000000"/>
                <w:kern w:val="0"/>
                <w:u w:val="single" w:color="000000"/>
              </w:rPr>
              <w:t xml:space="preserve">  </w:t>
            </w:r>
          </w:p>
          <w:p w14:paraId="515CA715"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（Ｄ＋Ｅ）／３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 xml:space="preserve">割合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6A82BB7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Ａ：申込時点における最近１か月間の指定業種に属する事業の売上高等</w:t>
            </w: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345F28E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Ｂ：Ａの期間前２か月の指定業種に属する事業の売上高等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1B15A92"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Ｃ：最近３か月間の指定業種に属する事業の売上高等の平均　　</w:t>
            </w:r>
            <w:r>
              <w:rPr>
                <w:rFonts w:ascii="ＭＳ ゴシック" w:eastAsia="ＭＳ ゴシック" w:hAnsi="ＭＳ ゴシック" w:hint="eastAsia"/>
                <w:color w:val="000000"/>
                <w:spacing w:val="16"/>
                <w:kern w:val="0"/>
                <w:u w:val="single"/>
              </w:rPr>
              <w:t xml:space="preserve">　　　　　　　　</w:t>
            </w:r>
            <w:r>
              <w:rPr>
                <w:rFonts w:ascii="ＭＳ ゴシック" w:eastAsia="ＭＳ ゴシック" w:hAnsi="ＭＳ ゴシック" w:hint="eastAsia"/>
                <w:color w:val="000000"/>
                <w:spacing w:val="16"/>
                <w:kern w:val="0"/>
              </w:rPr>
              <w:t>円</w:t>
            </w:r>
          </w:p>
          <w:p w14:paraId="4BEC6A68"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Ａ＋Ｂ</w:t>
            </w:r>
          </w:p>
          <w:p w14:paraId="47BAE9AD" w14:textId="77777777" w:rsidR="0071559B" w:rsidRDefault="00321DE9">
            <w:pPr>
              <w:suppressAutoHyphens/>
              <w:kinsoku w:val="0"/>
              <w:wordWrap w:val="0"/>
              <w:overflowPunct w:val="0"/>
              <w:autoSpaceDE w:val="0"/>
              <w:autoSpaceDN w:val="0"/>
              <w:adjustRightInd w:val="0"/>
              <w:spacing w:line="274" w:lineRule="atLeast"/>
              <w:ind w:firstLineChars="150" w:firstLine="36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p w14:paraId="68A38024"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Ｄ：Ａの期間に対応する企業全体の売上高等　　　　　　　　　　　　   </w:t>
            </w:r>
            <w:r>
              <w:rPr>
                <w:rFonts w:ascii="ＭＳ ゴシック" w:eastAsia="ＭＳ ゴシック" w:hAnsi="ＭＳ ゴシック" w:hint="eastAsia"/>
                <w:color w:val="000000"/>
                <w:kern w:val="0"/>
                <w:u w:val="single"/>
              </w:rPr>
              <w:t xml:space="preserve">   </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6377CD4D"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hAnsi="ＭＳ ゴシック"/>
                <w:color w:val="000000"/>
                <w:kern w:val="0"/>
              </w:rPr>
            </w:pPr>
            <w:r>
              <w:rPr>
                <w:rFonts w:ascii="ＭＳ ゴシック" w:eastAsia="ＭＳ ゴシック" w:hAnsi="ＭＳ ゴシック" w:hint="eastAsia"/>
                <w:color w:val="000000"/>
                <w:kern w:val="0"/>
              </w:rPr>
              <w:t xml:space="preserve">Ｅ：Ｂの期間に対応する企業全体の売上高等　　　　　　  　　　　　　 </w:t>
            </w:r>
            <w:r>
              <w:rPr>
                <w:rFonts w:ascii="ＭＳ ゴシック" w:eastAsia="ＭＳ ゴシック" w:hAnsi="ＭＳ ゴシック" w:hint="eastAsia"/>
                <w:color w:val="000000"/>
                <w:kern w:val="0"/>
                <w:u w:val="single"/>
              </w:rPr>
              <w:t xml:space="preserve">           　　   円</w:t>
            </w:r>
          </w:p>
          <w:p w14:paraId="060BF637" w14:textId="14093BF6"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13F15D65" w14:textId="047EEAFA"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（２）企業全体の売上高等の減少率</w:t>
            </w:r>
          </w:p>
          <w:p w14:paraId="2D98B51F" w14:textId="25F0086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Ｆ－Ｄ</w:t>
            </w:r>
          </w:p>
          <w:p w14:paraId="56694066"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Ｆ　　　×100　　　　　　　　</w:t>
            </w:r>
            <w:r>
              <w:rPr>
                <w:rFonts w:ascii="ＭＳ ゴシック" w:eastAsia="ＭＳ ゴシック" w:hAnsi="ＭＳ ゴシック" w:hint="eastAsia"/>
                <w:color w:val="000000"/>
                <w:spacing w:val="16"/>
                <w:kern w:val="0"/>
                <w:u w:val="single"/>
              </w:rPr>
              <w:t>減少率　　　　％</w:t>
            </w:r>
          </w:p>
          <w:p w14:paraId="1ED8769A" w14:textId="77777777" w:rsidR="0071559B" w:rsidRDefault="00321DE9">
            <w:pPr>
              <w:suppressAutoHyphens/>
              <w:kinsoku w:val="0"/>
              <w:wordWrap w:val="0"/>
              <w:overflowPunct w:val="0"/>
              <w:autoSpaceDE w:val="0"/>
              <w:autoSpaceDN w:val="0"/>
              <w:adjustRightInd w:val="0"/>
              <w:spacing w:line="274" w:lineRule="atLeast"/>
              <w:ind w:leftChars="153" w:left="321"/>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Ｆ：最近３か月間の企業全体の売上高等の平均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 xml:space="preserve">          　　   円</w:t>
            </w:r>
          </w:p>
          <w:p w14:paraId="714ABAD9"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spacing w:val="16"/>
                <w:kern w:val="0"/>
              </w:rPr>
              <w:t xml:space="preserve">　　　　　</w:t>
            </w:r>
            <w:r>
              <w:rPr>
                <w:rFonts w:ascii="ＭＳ ゴシック" w:eastAsia="ＭＳ ゴシック" w:hAnsi="ＭＳ ゴシック" w:hint="eastAsia"/>
                <w:color w:val="000000"/>
                <w:spacing w:val="16"/>
                <w:kern w:val="0"/>
                <w:u w:val="single"/>
              </w:rPr>
              <w:t>Ｄ＋Ｅ</w:t>
            </w:r>
          </w:p>
          <w:p w14:paraId="1FCF7767" w14:textId="3C8EF98D" w:rsidR="00B23BFD"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 xml:space="preserve">　　　　　　３</w:t>
            </w:r>
          </w:p>
        </w:tc>
      </w:tr>
    </w:tbl>
    <w:p w14:paraId="1D559491" w14:textId="77777777" w:rsidR="002A63BD" w:rsidRDefault="002A63BD" w:rsidP="009C215E">
      <w:pPr>
        <w:suppressAutoHyphens/>
        <w:kinsoku w:val="0"/>
        <w:overflowPunct w:val="0"/>
        <w:autoSpaceDE w:val="0"/>
        <w:autoSpaceDN w:val="0"/>
        <w:adjustRightInd w:val="0"/>
        <w:spacing w:line="220" w:lineRule="exact"/>
        <w:jc w:val="left"/>
        <w:textAlignment w:val="baseline"/>
        <w:rPr>
          <w:rFonts w:ascii="ＭＳ ゴシック" w:eastAsia="ＭＳ ゴシック" w:hAnsi="ＭＳ ゴシック"/>
          <w:color w:val="000000"/>
          <w:spacing w:val="16"/>
          <w:kern w:val="0"/>
        </w:rPr>
      </w:pPr>
    </w:p>
    <w:p w14:paraId="41F2A3EF" w14:textId="6474D3D3" w:rsidR="002A63BD" w:rsidRDefault="00321DE9" w:rsidP="000220A9">
      <w:pPr>
        <w:suppressAutoHyphens/>
        <w:kinsoku w:val="0"/>
        <w:overflowPunct w:val="0"/>
        <w:autoSpaceDE w:val="0"/>
        <w:autoSpaceDN w:val="0"/>
        <w:adjustRightInd w:val="0"/>
        <w:spacing w:line="220" w:lineRule="exact"/>
        <w:ind w:leftChars="-66" w:left="844" w:hangingChars="406" w:hanging="983"/>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spacing w:val="16"/>
          <w:kern w:val="0"/>
        </w:rPr>
        <w:t>（注１）本様式は、</w:t>
      </w:r>
      <w:r>
        <w:rPr>
          <w:rFonts w:ascii="ＭＳ ゴシック" w:eastAsia="ＭＳ ゴシック" w:hAnsi="ＭＳ ゴシック" w:hint="eastAsia"/>
          <w:color w:val="000000"/>
          <w:kern w:val="0"/>
        </w:rPr>
        <w:t>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FA6B0D">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w:t>
      </w:r>
      <w:r>
        <w:rPr>
          <w:rFonts w:ascii="ＭＳ ゴシック" w:eastAsia="ＭＳ ゴシック" w:hAnsi="ＭＳ ゴシック" w:hint="eastAsia"/>
          <w:color w:val="000000"/>
          <w:spacing w:val="16"/>
          <w:kern w:val="0"/>
        </w:rPr>
        <w:t>指定業種に属する事業の売上高等の減少が申請者全体の売上高等に相当程度の影響を与えていることによって、申請者全体の売上高等が認定基準を満たす場合に使用する。</w:t>
      </w:r>
    </w:p>
    <w:p w14:paraId="03FAD657" w14:textId="24638ABC" w:rsidR="002A63BD" w:rsidRDefault="00321DE9" w:rsidP="000220A9">
      <w:pPr>
        <w:suppressAutoHyphens/>
        <w:kinsoku w:val="0"/>
        <w:overflowPunct w:val="0"/>
        <w:autoSpaceDE w:val="0"/>
        <w:autoSpaceDN w:val="0"/>
        <w:adjustRightInd w:val="0"/>
        <w:spacing w:line="220" w:lineRule="exact"/>
        <w:ind w:leftChars="-66" w:left="714" w:hangingChars="406" w:hanging="853"/>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（注２）○○○には、「販売数量の減少」又は「売上高の減少」等を入れる。</w:t>
      </w:r>
    </w:p>
    <w:p w14:paraId="79E5AD29" w14:textId="1616CE73" w:rsidR="0071559B" w:rsidRDefault="00321DE9">
      <w:pPr>
        <w:suppressAutoHyphens/>
        <w:spacing w:line="22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7B30F7BA" w14:textId="77777777" w:rsidR="0071559B" w:rsidRDefault="00321DE9">
      <w:pPr>
        <w:suppressAutoHyphens/>
        <w:spacing w:line="22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6379CC81" w14:textId="45F6E3CB" w:rsidR="0071559B" w:rsidRDefault="00321DE9" w:rsidP="004607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B8DC14F" w14:textId="77777777" w:rsidR="000220A9" w:rsidRDefault="000220A9" w:rsidP="0046076A">
      <w:pPr>
        <w:suppressAutoHyphens/>
        <w:spacing w:line="220" w:lineRule="exact"/>
        <w:ind w:left="492" w:hanging="492"/>
        <w:jc w:val="left"/>
        <w:textAlignment w:val="baseline"/>
        <w:rPr>
          <w:rFonts w:ascii="ＭＳ ゴシック" w:eastAsia="ＭＳ ゴシック" w:hAnsi="ＭＳ ゴシック"/>
          <w:color w:val="000000"/>
          <w:kern w:val="0"/>
        </w:rPr>
      </w:pPr>
    </w:p>
    <w:p w14:paraId="130F2D99" w14:textId="542CF5CD" w:rsidR="000220A9" w:rsidRDefault="000220A9" w:rsidP="004607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川農発第　　　　号　　　　　　　　　　　　令和　　　年　　　月　　　日</w:t>
      </w:r>
    </w:p>
    <w:p w14:paraId="5BDEA298" w14:textId="7BCD67FD" w:rsidR="000220A9" w:rsidRDefault="000220A9" w:rsidP="004607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121B433F" w14:textId="2E65C163" w:rsidR="000220A9" w:rsidRDefault="000220A9" w:rsidP="0046076A">
      <w:pPr>
        <w:suppressAutoHyphens/>
        <w:spacing w:line="22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　令和　　年　　月　　日から令和　　年　　月　　日まで</w:t>
      </w:r>
    </w:p>
    <w:p w14:paraId="7F8D93A1" w14:textId="18350B15" w:rsidR="000220A9" w:rsidRDefault="000220A9" w:rsidP="000220A9">
      <w:pPr>
        <w:suppressAutoHyphens/>
        <w:spacing w:line="220" w:lineRule="exact"/>
        <w:ind w:firstLineChars="2600" w:firstLine="546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認定者　　川島町長　飯島　和夫</w:t>
      </w:r>
    </w:p>
    <w:sectPr w:rsidR="000220A9">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6C2C4" w14:textId="77777777" w:rsidR="00D578D0" w:rsidRDefault="00D578D0">
      <w:r>
        <w:separator/>
      </w:r>
    </w:p>
  </w:endnote>
  <w:endnote w:type="continuationSeparator" w:id="0">
    <w:p w14:paraId="186E2AC1" w14:textId="77777777" w:rsidR="00D578D0" w:rsidRDefault="00D57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8104A84" w14:textId="77777777" w:rsidR="00D578D0" w:rsidRDefault="00D578D0">
      <w:r>
        <w:separator/>
      </w:r>
    </w:p>
  </w:footnote>
  <w:footnote w:type="continuationSeparator" w:id="0">
    <w:p w14:paraId="580B687B" w14:textId="77777777" w:rsidR="00D578D0" w:rsidRDefault="00D578D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273294"/>
    <w:rsid w:val="002A0721"/>
    <w:rsid w:val="002A63BD"/>
    <w:rsid w:val="002E03DA"/>
    <w:rsid w:val="00321DE9"/>
    <w:rsid w:val="00372B3A"/>
    <w:rsid w:val="00381575"/>
    <w:rsid w:val="003A5A0E"/>
    <w:rsid w:val="003A7876"/>
    <w:rsid w:val="003B36B6"/>
    <w:rsid w:val="003F65AD"/>
    <w:rsid w:val="004028B7"/>
    <w:rsid w:val="0046076A"/>
    <w:rsid w:val="0046742A"/>
    <w:rsid w:val="00496BC3"/>
    <w:rsid w:val="004B4265"/>
    <w:rsid w:val="004E279B"/>
    <w:rsid w:val="004E5C7E"/>
    <w:rsid w:val="00532478"/>
    <w:rsid w:val="00577AE1"/>
    <w:rsid w:val="0058356F"/>
    <w:rsid w:val="005C0DD4"/>
    <w:rsid w:val="00627D7E"/>
    <w:rsid w:val="006C7677"/>
    <w:rsid w:val="006E2B08"/>
    <w:rsid w:val="006E5A4E"/>
    <w:rsid w:val="006F3EF5"/>
    <w:rsid w:val="0071559B"/>
    <w:rsid w:val="00767257"/>
    <w:rsid w:val="00790E41"/>
    <w:rsid w:val="007C4346"/>
    <w:rsid w:val="007F7C89"/>
    <w:rsid w:val="008654CA"/>
    <w:rsid w:val="00873658"/>
    <w:rsid w:val="008B65EF"/>
    <w:rsid w:val="008D4511"/>
    <w:rsid w:val="009469A0"/>
    <w:rsid w:val="009C1508"/>
    <w:rsid w:val="009C215E"/>
    <w:rsid w:val="009E07DA"/>
    <w:rsid w:val="009F4AF7"/>
    <w:rsid w:val="00A3214E"/>
    <w:rsid w:val="00A56987"/>
    <w:rsid w:val="00A64DF6"/>
    <w:rsid w:val="00A77121"/>
    <w:rsid w:val="00A95FB3"/>
    <w:rsid w:val="00AB57C5"/>
    <w:rsid w:val="00AD7E13"/>
    <w:rsid w:val="00AF031A"/>
    <w:rsid w:val="00AF6C8B"/>
    <w:rsid w:val="00B23BFD"/>
    <w:rsid w:val="00B4263C"/>
    <w:rsid w:val="00B674A7"/>
    <w:rsid w:val="00B67942"/>
    <w:rsid w:val="00B7124D"/>
    <w:rsid w:val="00BD29D7"/>
    <w:rsid w:val="00BE4F81"/>
    <w:rsid w:val="00C23369"/>
    <w:rsid w:val="00C25166"/>
    <w:rsid w:val="00C26BF0"/>
    <w:rsid w:val="00C719AC"/>
    <w:rsid w:val="00C9364B"/>
    <w:rsid w:val="00C97094"/>
    <w:rsid w:val="00C971D5"/>
    <w:rsid w:val="00CC29FA"/>
    <w:rsid w:val="00D04A7E"/>
    <w:rsid w:val="00D578D0"/>
    <w:rsid w:val="00DB327E"/>
    <w:rsid w:val="00E01EA0"/>
    <w:rsid w:val="00E20A52"/>
    <w:rsid w:val="00E21A0B"/>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210</Words>
  <Characters>1199</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1407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2024-06-26T07:52:00Z</dcterms:modified>
</cp:coreProperties>
</file>